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7E" w:rsidRPr="003B7AF4" w:rsidRDefault="00FF397E" w:rsidP="00FF397E">
      <w:pPr>
        <w:rPr>
          <w:rFonts w:cs="Arial"/>
          <w:color w:val="000000" w:themeColor="text1"/>
          <w:szCs w:val="22"/>
        </w:rPr>
      </w:pPr>
    </w:p>
    <w:p w:rsidR="00F978FF" w:rsidRPr="00F978FF" w:rsidRDefault="00F978FF" w:rsidP="00F978FF">
      <w:pPr>
        <w:rPr>
          <w:rFonts w:cs="Arial"/>
          <w:b/>
          <w:bCs/>
          <w:color w:val="000000" w:themeColor="text1"/>
          <w:sz w:val="28"/>
          <w:szCs w:val="28"/>
        </w:rPr>
      </w:pPr>
      <w:r w:rsidRPr="00F978FF">
        <w:rPr>
          <w:rFonts w:cs="Arial"/>
          <w:b/>
          <w:bCs/>
          <w:color w:val="000000" w:themeColor="text1"/>
          <w:sz w:val="28"/>
          <w:szCs w:val="28"/>
        </w:rPr>
        <w:t>Übersicht Filmen/ Filmschnitt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Die Schülerinnen</w:t>
      </w:r>
      <w:r>
        <w:rPr>
          <w:rFonts w:cs="Arial"/>
          <w:color w:val="000000" w:themeColor="text1"/>
          <w:szCs w:val="22"/>
        </w:rPr>
        <w:t xml:space="preserve"> und Schüler</w:t>
      </w:r>
      <w:r w:rsidRPr="00F978FF">
        <w:rPr>
          <w:rFonts w:cs="Arial"/>
          <w:color w:val="000000" w:themeColor="text1"/>
          <w:szCs w:val="22"/>
        </w:rPr>
        <w:t xml:space="preserve"> könnten auf Grundlage der </w:t>
      </w:r>
      <w:proofErr w:type="spellStart"/>
      <w:r w:rsidRPr="00F978FF">
        <w:rPr>
          <w:rFonts w:cs="Arial"/>
          <w:color w:val="000000" w:themeColor="text1"/>
          <w:szCs w:val="22"/>
        </w:rPr>
        <w:t>Erklärfilme</w:t>
      </w:r>
      <w:proofErr w:type="spellEnd"/>
      <w:r w:rsidRPr="00F978FF">
        <w:rPr>
          <w:rFonts w:cs="Arial"/>
          <w:color w:val="000000" w:themeColor="text1"/>
          <w:szCs w:val="22"/>
        </w:rPr>
        <w:t xml:space="preserve"> die folgenden Grundlagen notieren/ in Ihren Filmen beachten: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#1 Grundlagen beim Filmen: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Beide Hände an der Kamera (Armposition, sicherer Stand)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Licht! (wird häufig a</w:t>
      </w:r>
      <w:bookmarkStart w:id="0" w:name="_GoBack"/>
      <w:bookmarkEnd w:id="0"/>
      <w:r w:rsidRPr="00F978FF">
        <w:rPr>
          <w:rFonts w:cs="Arial"/>
          <w:color w:val="000000" w:themeColor="text1"/>
          <w:szCs w:val="22"/>
        </w:rPr>
        <w:t>utomatisch reguliert</w:t>
      </w:r>
      <w:r>
        <w:rPr>
          <w:rFonts w:cs="Arial"/>
          <w:color w:val="000000" w:themeColor="text1"/>
          <w:szCs w:val="22"/>
        </w:rPr>
        <w:t xml:space="preserve"> </w:t>
      </w:r>
      <w:r w:rsidRPr="00F978FF">
        <w:rPr>
          <w:rFonts w:ascii="Helvetica Neue" w:hAnsi="Helvetica Neue"/>
          <w:bCs/>
          <w:szCs w:val="22"/>
        </w:rPr>
        <w:sym w:font="Wingdings" w:char="F0E0"/>
      </w:r>
      <w:r w:rsidRPr="00F978FF">
        <w:rPr>
          <w:rFonts w:cs="Arial"/>
          <w:color w:val="000000" w:themeColor="text1"/>
          <w:szCs w:val="22"/>
        </w:rPr>
        <w:t xml:space="preserve"> Lichtwechsel beachten), Gegenlicht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Schärfe/ Blende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Für ausreichende Beleuchtung des Drehortes sorgen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# 2 Drehen mit dem Smartphone: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Querformat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Zoomen verringert die Bildqualität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Filter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Flugmodus aktivieren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# 3 Spannende Bilder: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„Der goldene Schnitt“- Einteilung des Bildes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 xml:space="preserve">„Five </w:t>
      </w:r>
      <w:proofErr w:type="spellStart"/>
      <w:r w:rsidRPr="00F978FF">
        <w:rPr>
          <w:rFonts w:cs="Arial"/>
          <w:color w:val="000000" w:themeColor="text1"/>
          <w:szCs w:val="22"/>
        </w:rPr>
        <w:t>shots</w:t>
      </w:r>
      <w:proofErr w:type="spellEnd"/>
      <w:r w:rsidRPr="00F978FF">
        <w:rPr>
          <w:rFonts w:cs="Arial"/>
          <w:color w:val="000000" w:themeColor="text1"/>
          <w:szCs w:val="22"/>
        </w:rPr>
        <w:t>“ (wo, wer, was, wie, wow)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Perspektive (Basics: Auf Augenhöhe- Vogelperspektive- Froschperspektive)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# 4 Der Ton macht die Musik: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Abstand zum Mikrophon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Wind/ Nebengeräusche beachten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Ort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Falls vorhanden, mit Mikrophon arbeiten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Aufnahme prüfen!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# 5 Den Schnitt vorbereiten: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Grundlagen Schneiden beachten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Evtl. vorhandenes Schnittprogramm verwenden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 xml:space="preserve">Material sichten und aussortieren </w:t>
      </w:r>
      <w:r w:rsidRPr="00F978FF">
        <w:rPr>
          <w:rFonts w:ascii="Helvetica Neue" w:hAnsi="Helvetica Neue"/>
          <w:bCs/>
          <w:szCs w:val="22"/>
        </w:rPr>
        <w:sym w:font="Wingdings" w:char="F0E0"/>
      </w:r>
      <w:r w:rsidRPr="00F978FF">
        <w:rPr>
          <w:rFonts w:cs="Arial"/>
          <w:color w:val="000000" w:themeColor="text1"/>
          <w:szCs w:val="22"/>
        </w:rPr>
        <w:t xml:space="preserve"> Ordnung im Filmprojekt schaffen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Kein Fremdmaterial „klauen“!!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lastRenderedPageBreak/>
        <w:t xml:space="preserve"># 6 Special </w:t>
      </w:r>
      <w:proofErr w:type="spellStart"/>
      <w:r w:rsidRPr="00F978FF">
        <w:rPr>
          <w:rFonts w:cs="Arial"/>
          <w:color w:val="000000" w:themeColor="text1"/>
          <w:szCs w:val="22"/>
        </w:rPr>
        <w:t>Effects</w:t>
      </w:r>
      <w:proofErr w:type="spellEnd"/>
      <w:r w:rsidRPr="00F978FF">
        <w:rPr>
          <w:rFonts w:cs="Arial"/>
          <w:color w:val="000000" w:themeColor="text1"/>
          <w:szCs w:val="22"/>
        </w:rPr>
        <w:t>: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 xml:space="preserve">Schneiden „im Moment der größten Bewegung“ </w:t>
      </w:r>
      <w:r w:rsidRPr="00F978FF">
        <w:rPr>
          <w:rFonts w:cs="Arial"/>
          <w:color w:val="000000" w:themeColor="text1"/>
          <w:szCs w:val="22"/>
        </w:rPr>
        <w:t> Schnitt wird unsichtbar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 xml:space="preserve">Oder „Jump </w:t>
      </w:r>
      <w:proofErr w:type="spellStart"/>
      <w:r w:rsidRPr="00F978FF">
        <w:rPr>
          <w:rFonts w:cs="Arial"/>
          <w:color w:val="000000" w:themeColor="text1"/>
          <w:szCs w:val="22"/>
        </w:rPr>
        <w:t>cuts</w:t>
      </w:r>
      <w:proofErr w:type="spellEnd"/>
      <w:r w:rsidRPr="00F978FF">
        <w:rPr>
          <w:rFonts w:cs="Arial"/>
          <w:color w:val="000000" w:themeColor="text1"/>
          <w:szCs w:val="22"/>
        </w:rPr>
        <w:t>“ für Dynamik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 xml:space="preserve">„Match </w:t>
      </w:r>
      <w:proofErr w:type="spellStart"/>
      <w:r w:rsidRPr="00F978FF">
        <w:rPr>
          <w:rFonts w:cs="Arial"/>
          <w:color w:val="000000" w:themeColor="text1"/>
          <w:szCs w:val="22"/>
        </w:rPr>
        <w:t>cuts</w:t>
      </w:r>
      <w:proofErr w:type="spellEnd"/>
      <w:r w:rsidRPr="00F978FF">
        <w:rPr>
          <w:rFonts w:cs="Arial"/>
          <w:color w:val="000000" w:themeColor="text1"/>
          <w:szCs w:val="22"/>
        </w:rPr>
        <w:t>“</w:t>
      </w:r>
      <w:r>
        <w:rPr>
          <w:rFonts w:cs="Arial"/>
          <w:color w:val="000000" w:themeColor="text1"/>
          <w:szCs w:val="22"/>
        </w:rPr>
        <w:t xml:space="preserve"> </w:t>
      </w:r>
      <w:r w:rsidRPr="00F978FF">
        <w:rPr>
          <w:rFonts w:ascii="Helvetica Neue" w:hAnsi="Helvetica Neue"/>
          <w:bCs/>
          <w:szCs w:val="22"/>
        </w:rPr>
        <w:sym w:font="Wingdings" w:char="F0E0"/>
      </w:r>
      <w:r>
        <w:rPr>
          <w:rFonts w:ascii="Helvetica Neue" w:hAnsi="Helvetica Neue"/>
          <w:bCs/>
          <w:szCs w:val="22"/>
        </w:rPr>
        <w:t xml:space="preserve"> </w:t>
      </w:r>
      <w:r w:rsidRPr="00F978FF">
        <w:rPr>
          <w:rFonts w:cs="Arial"/>
          <w:color w:val="000000" w:themeColor="text1"/>
          <w:szCs w:val="22"/>
        </w:rPr>
        <w:t>Raumwechsel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Geschwindigkeit anpassen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Blenden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Überlagerungen</w:t>
      </w:r>
    </w:p>
    <w:p w:rsidR="00F978FF" w:rsidRPr="00F978FF" w:rsidRDefault="00F978FF" w:rsidP="00F978FF">
      <w:pPr>
        <w:rPr>
          <w:rFonts w:cs="Arial"/>
          <w:color w:val="000000" w:themeColor="text1"/>
          <w:szCs w:val="22"/>
        </w:rPr>
      </w:pPr>
      <w:r w:rsidRPr="00F978FF">
        <w:rPr>
          <w:rFonts w:cs="Arial"/>
          <w:color w:val="000000" w:themeColor="text1"/>
          <w:szCs w:val="22"/>
        </w:rPr>
        <w:t>-</w:t>
      </w:r>
      <w:r w:rsidRPr="00F978FF">
        <w:rPr>
          <w:rFonts w:cs="Arial"/>
          <w:color w:val="000000" w:themeColor="text1"/>
          <w:szCs w:val="22"/>
        </w:rPr>
        <w:tab/>
        <w:t>Wichtig: Inhalte wichtiger als „Effekthascherei“!</w:t>
      </w:r>
    </w:p>
    <w:p w:rsidR="0068732B" w:rsidRPr="003B7AF4" w:rsidRDefault="0068732B" w:rsidP="00FF397E">
      <w:pPr>
        <w:rPr>
          <w:rFonts w:cs="Arial"/>
          <w:color w:val="000000" w:themeColor="text1"/>
          <w:szCs w:val="22"/>
        </w:rPr>
      </w:pPr>
    </w:p>
    <w:sectPr w:rsidR="0068732B" w:rsidRPr="003B7AF4" w:rsidSect="00FC0F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DD0" w:rsidRDefault="007E0DD0" w:rsidP="001676EC">
      <w:r>
        <w:separator/>
      </w:r>
    </w:p>
  </w:endnote>
  <w:endnote w:type="continuationSeparator" w:id="0">
    <w:p w:rsidR="007E0DD0" w:rsidRDefault="007E0DD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">
    <w:altName w:val="Segoe UI"/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DD0" w:rsidRDefault="007E0DD0" w:rsidP="001676EC">
      <w:r>
        <w:separator/>
      </w:r>
    </w:p>
  </w:footnote>
  <w:footnote w:type="continuationSeparator" w:id="0">
    <w:p w:rsidR="007E0DD0" w:rsidRDefault="007E0DD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435C55" w:rsidTr="00F978FF">
      <w:trPr>
        <w:trHeight w:val="300"/>
      </w:trPr>
      <w:tc>
        <w:tcPr>
          <w:tcW w:w="1701" w:type="dxa"/>
        </w:tcPr>
        <w:p w:rsidR="001676EC" w:rsidRPr="00435C55" w:rsidRDefault="00F978FF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Pragm</w:t>
          </w:r>
          <w:proofErr w:type="spellEnd"/>
          <w:r>
            <w:rPr>
              <w:rFonts w:cs="Arial"/>
              <w:color w:val="FFFFFF" w:themeColor="background1"/>
            </w:rPr>
            <w:t>. Texte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-595630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:rsidTr="00523C7C">
      <w:trPr>
        <w:trHeight w:val="300"/>
      </w:trPr>
      <w:tc>
        <w:tcPr>
          <w:tcW w:w="3402" w:type="dxa"/>
        </w:tcPr>
        <w:p w:rsidR="001676EC" w:rsidRPr="00FF397E" w:rsidRDefault="0068732B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</w:rPr>
            <w:t>pragm</w:t>
          </w:r>
          <w:proofErr w:type="spellEnd"/>
          <w:r>
            <w:rPr>
              <w:rFonts w:cs="Arial"/>
              <w:color w:val="FFFFFF" w:themeColor="background1"/>
            </w:rPr>
            <w:t>. Texten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:rsidTr="00523C7C">
      <w:trPr>
        <w:trHeight w:val="300"/>
      </w:trPr>
      <w:tc>
        <w:tcPr>
          <w:tcW w:w="3402" w:type="dxa"/>
        </w:tcPr>
        <w:p w:rsidR="001676EC" w:rsidRPr="0068732B" w:rsidRDefault="00F978FF" w:rsidP="001676EC">
          <w:pPr>
            <w:rPr>
              <w:rFonts w:cs="Arial"/>
              <w:color w:val="FFFFFF" w:themeColor="background1"/>
            </w:rPr>
          </w:pPr>
          <w:r w:rsidRPr="00F978FF">
            <w:rPr>
              <w:rFonts w:cs="Arial"/>
              <w:color w:val="FFFFFF" w:themeColor="background1"/>
            </w:rPr>
            <w:t>Grundlagen Film/Filmschnitt (Übersicht)</w:t>
          </w:r>
          <w:r>
            <w:rPr>
              <w:rFonts w:cs="Arial"/>
              <w:color w:val="FFFFFF" w:themeColor="background1"/>
            </w:rPr>
            <w:t>/</w:t>
          </w:r>
          <w:r w:rsidRPr="00F978FF">
            <w:rPr>
              <w:rFonts w:cs="Arial"/>
              <w:color w:val="FFFFFF" w:themeColor="background1"/>
            </w:rPr>
            <w:t>Lehrermaterial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6B5741"/>
    <w:multiLevelType w:val="hybridMultilevel"/>
    <w:tmpl w:val="91469520"/>
    <w:lvl w:ilvl="0" w:tplc="179E916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C09CE"/>
    <w:multiLevelType w:val="hybridMultilevel"/>
    <w:tmpl w:val="59800472"/>
    <w:lvl w:ilvl="0" w:tplc="26FE295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31FF5"/>
    <w:multiLevelType w:val="hybridMultilevel"/>
    <w:tmpl w:val="C0DC63F8"/>
    <w:lvl w:ilvl="0" w:tplc="4D2627DE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  <w:sz w:val="2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444B1"/>
    <w:rsid w:val="0026026B"/>
    <w:rsid w:val="002E3BE5"/>
    <w:rsid w:val="00313455"/>
    <w:rsid w:val="003B7AF4"/>
    <w:rsid w:val="00523C7C"/>
    <w:rsid w:val="0063527B"/>
    <w:rsid w:val="0068732B"/>
    <w:rsid w:val="0071470B"/>
    <w:rsid w:val="007E0DD0"/>
    <w:rsid w:val="00827355"/>
    <w:rsid w:val="00955B90"/>
    <w:rsid w:val="009664A4"/>
    <w:rsid w:val="00996999"/>
    <w:rsid w:val="00A23206"/>
    <w:rsid w:val="00F978FF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87545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SAufgabe">
    <w:name w:val="BS: Aufgabe"/>
    <w:basedOn w:val="Standard"/>
    <w:qFormat/>
    <w:rsid w:val="0068732B"/>
    <w:pPr>
      <w:spacing w:after="0" w:line="280" w:lineRule="exact"/>
    </w:pPr>
    <w:rPr>
      <w:rFonts w:ascii="Gill Sans Light" w:eastAsiaTheme="minorHAnsi" w:hAnsi="Gill Sans Light" w:cs="Gill Sans Light"/>
      <w:b/>
      <w:color w:val="C00000"/>
      <w:sz w:val="28"/>
      <w:szCs w:val="28"/>
      <w:lang w:eastAsia="en-US"/>
    </w:rPr>
  </w:style>
  <w:style w:type="paragraph" w:styleId="Listenabsatz">
    <w:name w:val="List Paragraph"/>
    <w:basedOn w:val="Standard"/>
    <w:uiPriority w:val="34"/>
    <w:qFormat/>
    <w:rsid w:val="003B7AF4"/>
    <w:pPr>
      <w:spacing w:after="160" w:line="276" w:lineRule="auto"/>
      <w:ind w:left="720"/>
      <w:contextualSpacing/>
    </w:pPr>
    <w:rPr>
      <w:rFonts w:asciiTheme="minorHAnsi" w:eastAsiaTheme="minorEastAsia" w:hAnsiTheme="minorHAnsi" w:cstheme="minorBidi"/>
      <w:color w:val="50637D" w:themeColor="text2" w:themeTint="E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A0F06-ED4F-4F3B-BBD2-75372397FD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Carlos Madle</cp:lastModifiedBy>
  <cp:revision>2</cp:revision>
  <dcterms:created xsi:type="dcterms:W3CDTF">2020-05-25T13:35:00Z</dcterms:created>
  <dcterms:modified xsi:type="dcterms:W3CDTF">2020-05-25T13:35:00Z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